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C" w:rsidRDefault="00F0375C" w:rsidP="00F0375C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40C90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повышения квалификации по специальности «Эндокринология», 144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520"/>
        <w:gridCol w:w="2525"/>
        <w:gridCol w:w="2205"/>
        <w:gridCol w:w="2806"/>
      </w:tblGrid>
      <w:tr w:rsidR="00F0375C" w:rsidRPr="001C374A" w:rsidTr="00110523">
        <w:tc>
          <w:tcPr>
            <w:tcW w:w="26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C374A">
              <w:rPr>
                <w:rFonts w:ascii="Times New Roman" w:hAnsi="Times New Roman"/>
                <w:b/>
              </w:rPr>
              <w:t>п\</w:t>
            </w:r>
            <w:proofErr w:type="gramStart"/>
            <w:r w:rsidRPr="001C374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794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1319" w:type="pct"/>
          </w:tcPr>
          <w:p w:rsidR="00F0375C" w:rsidRDefault="00F0375C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  <w:p w:rsidR="00F0375C" w:rsidRPr="00F914C6" w:rsidRDefault="00F0375C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1152" w:type="pct"/>
          </w:tcPr>
          <w:p w:rsidR="00F0375C" w:rsidRPr="001C374A" w:rsidRDefault="00F0375C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Оснащенность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1466" w:type="pct"/>
          </w:tcPr>
          <w:p w:rsidR="00F0375C" w:rsidRPr="001C374A" w:rsidRDefault="00F0375C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F0375C" w:rsidRPr="001C374A" w:rsidRDefault="00F0375C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374A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F0375C" w:rsidRPr="001C374A" w:rsidTr="00110523">
        <w:trPr>
          <w:trHeight w:val="486"/>
        </w:trPr>
        <w:tc>
          <w:tcPr>
            <w:tcW w:w="26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1.</w:t>
            </w:r>
          </w:p>
        </w:tc>
        <w:tc>
          <w:tcPr>
            <w:tcW w:w="794" w:type="pct"/>
          </w:tcPr>
          <w:p w:rsidR="00F0375C" w:rsidRPr="007E64E7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E64E7">
              <w:rPr>
                <w:rFonts w:ascii="Times New Roman" w:hAnsi="Times New Roman"/>
              </w:rPr>
              <w:t>Эндокриноло-гия</w:t>
            </w:r>
            <w:proofErr w:type="spellEnd"/>
            <w:proofErr w:type="gramEnd"/>
          </w:p>
        </w:tc>
        <w:tc>
          <w:tcPr>
            <w:tcW w:w="131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650066 г. Кемерово, проспект Октябрьский, 22,  корпус 3, 1 этаж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Учебная аудитория № 1 для проведения занятий семинарского типа, групповых и индивидуальных консультаций, текущего контроля и промежуточной аттестации, учебная аудитория для проведения занятий лекционного типа, самостоятельной подготовки студентов</w:t>
            </w:r>
          </w:p>
        </w:tc>
        <w:tc>
          <w:tcPr>
            <w:tcW w:w="1152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 стол  – 3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C374A">
              <w:rPr>
                <w:rFonts w:ascii="Times New Roman" w:hAnsi="Times New Roman"/>
              </w:rPr>
              <w:t xml:space="preserve">, стулья – 26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доска – 1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466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75C" w:rsidRPr="001C374A" w:rsidTr="00110523">
        <w:trPr>
          <w:trHeight w:val="408"/>
        </w:trPr>
        <w:tc>
          <w:tcPr>
            <w:tcW w:w="26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650066 г. Кемерово, проспект Октябрьский, 22,  корпус 3, подвал 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</w:tc>
        <w:tc>
          <w:tcPr>
            <w:tcW w:w="1152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доска – 1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C374A">
              <w:rPr>
                <w:rFonts w:ascii="Times New Roman" w:hAnsi="Times New Roman"/>
              </w:rPr>
              <w:t xml:space="preserve">  №08000268</w:t>
            </w:r>
          </w:p>
          <w:p w:rsidR="00F0375C" w:rsidRPr="001C374A" w:rsidRDefault="00F0375C" w:rsidP="00110523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стулья –50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C374A">
              <w:rPr>
                <w:rFonts w:ascii="Times New Roman" w:hAnsi="Times New Roman"/>
              </w:rPr>
              <w:t xml:space="preserve">  без номеров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(стол  – 1 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C374A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466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75C" w:rsidRPr="001C374A" w:rsidTr="00110523">
        <w:trPr>
          <w:trHeight w:val="408"/>
        </w:trPr>
        <w:tc>
          <w:tcPr>
            <w:tcW w:w="26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F0375C" w:rsidRPr="001C374A" w:rsidRDefault="00F0375C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650066 г. Кемерово, проспект Октябрьский, 22, корпус 3, 1 этаж</w:t>
            </w:r>
          </w:p>
          <w:p w:rsidR="00F0375C" w:rsidRPr="001C374A" w:rsidRDefault="00F0375C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Кабинет проф.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74A">
              <w:rPr>
                <w:rFonts w:ascii="Times New Roman" w:hAnsi="Times New Roman"/>
              </w:rPr>
              <w:t>Квитковой</w:t>
            </w:r>
            <w:proofErr w:type="spellEnd"/>
            <w:r w:rsidRPr="001C374A">
              <w:rPr>
                <w:rFonts w:ascii="Times New Roman" w:hAnsi="Times New Roman"/>
              </w:rPr>
              <w:t xml:space="preserve"> Л.В. </w:t>
            </w:r>
          </w:p>
        </w:tc>
        <w:tc>
          <w:tcPr>
            <w:tcW w:w="1152" w:type="pct"/>
          </w:tcPr>
          <w:p w:rsidR="00F0375C" w:rsidRPr="001C374A" w:rsidRDefault="00F0375C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холодильник №1610106000001063. 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 xml:space="preserve">Мебель (стол  – 1 </w:t>
            </w:r>
            <w:proofErr w:type="spellStart"/>
            <w:proofErr w:type="gram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1C374A">
              <w:rPr>
                <w:rFonts w:ascii="Times New Roman" w:hAnsi="Times New Roman"/>
              </w:rPr>
              <w:t xml:space="preserve">, стулья – 3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шкафы – 1 </w:t>
            </w:r>
            <w:proofErr w:type="spellStart"/>
            <w:r w:rsidRPr="001C374A">
              <w:rPr>
                <w:rFonts w:ascii="Times New Roman" w:hAnsi="Times New Roman"/>
              </w:rPr>
              <w:t>шт</w:t>
            </w:r>
            <w:proofErr w:type="spellEnd"/>
            <w:r w:rsidRPr="001C374A">
              <w:rPr>
                <w:rFonts w:ascii="Times New Roman" w:hAnsi="Times New Roman"/>
              </w:rPr>
              <w:t xml:space="preserve">, КОКБ совместное пользование)  </w:t>
            </w:r>
          </w:p>
        </w:tc>
        <w:tc>
          <w:tcPr>
            <w:tcW w:w="1466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75C" w:rsidRPr="001C374A" w:rsidTr="00110523">
        <w:trPr>
          <w:trHeight w:val="408"/>
        </w:trPr>
        <w:tc>
          <w:tcPr>
            <w:tcW w:w="269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F0375C" w:rsidRPr="001C374A" w:rsidRDefault="00F0375C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C374A">
              <w:rPr>
                <w:rFonts w:ascii="Times New Roman" w:hAnsi="Times New Roman"/>
              </w:rPr>
              <w:t>650056 г. Кемерово, ул. Ворошилова, д. 22А, 1 этаж)</w:t>
            </w:r>
            <w:proofErr w:type="gramEnd"/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Помещения для самостоятельной работы ординаторов - библиотека</w:t>
            </w:r>
          </w:p>
        </w:tc>
        <w:tc>
          <w:tcPr>
            <w:tcW w:w="1152" w:type="pct"/>
          </w:tcPr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Помещения укомплектованы специализированной учебной мебелью: компьютерная техника – 3 ПК, подключенная к сети «Интернет» с обеспечением доступа в электронную образовательную среду университета.</w:t>
            </w:r>
          </w:p>
        </w:tc>
        <w:tc>
          <w:tcPr>
            <w:tcW w:w="1466" w:type="pct"/>
          </w:tcPr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1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. Microsoft Windows 7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46391678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13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61524572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1C374A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1C374A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lastRenderedPageBreak/>
              <w:t>Предоставление услуг связи (интернет): ООО «Народный интернет» - договор № 01ЭА18Б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2.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 Microsoft Windows 8.1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61125158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10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48195242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1C374A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1C374A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3 </w:t>
            </w:r>
            <w:r w:rsidRPr="001C374A">
              <w:rPr>
                <w:rFonts w:ascii="Times New Roman" w:hAnsi="Times New Roman"/>
              </w:rPr>
              <w:t>ПК</w:t>
            </w:r>
            <w:r w:rsidRPr="001C374A">
              <w:rPr>
                <w:rFonts w:ascii="Times New Roman" w:hAnsi="Times New Roman"/>
                <w:lang w:val="en-US"/>
              </w:rPr>
              <w:t xml:space="preserve"> Microsoft Windows 10 Professional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1C374A">
              <w:rPr>
                <w:rFonts w:ascii="Times New Roman" w:hAnsi="Times New Roman"/>
                <w:lang w:val="en-US"/>
              </w:rPr>
              <w:t xml:space="preserve">Microsoft Office 16 </w:t>
            </w:r>
            <w:proofErr w:type="spellStart"/>
            <w:r w:rsidRPr="001C374A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лицензия</w:t>
            </w:r>
            <w:r w:rsidRPr="001C374A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1C374A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1C374A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1C374A">
              <w:rPr>
                <w:rFonts w:ascii="Times New Roman" w:hAnsi="Times New Roman"/>
              </w:rPr>
              <w:t>для</w:t>
            </w:r>
            <w:r w:rsidRPr="001C374A">
              <w:rPr>
                <w:rFonts w:ascii="Times New Roman" w:hAnsi="Times New Roman"/>
                <w:lang w:val="en-US"/>
              </w:rPr>
              <w:t xml:space="preserve"> </w:t>
            </w:r>
            <w:r w:rsidRPr="001C374A">
              <w:rPr>
                <w:rFonts w:ascii="Times New Roman" w:hAnsi="Times New Roman"/>
              </w:rPr>
              <w:t>бизнеса</w:t>
            </w:r>
            <w:r w:rsidRPr="001C374A">
              <w:rPr>
                <w:rFonts w:ascii="Times New Roman" w:hAnsi="Times New Roman"/>
                <w:lang w:val="en-US"/>
              </w:rPr>
              <w:t xml:space="preserve"> - </w:t>
            </w:r>
            <w:r w:rsidRPr="001C374A">
              <w:rPr>
                <w:rFonts w:ascii="Times New Roman" w:hAnsi="Times New Roman"/>
              </w:rPr>
              <w:t>Стандартный</w:t>
            </w:r>
            <w:r w:rsidRPr="001C374A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1C374A">
              <w:rPr>
                <w:rFonts w:ascii="Times New Roman" w:hAnsi="Times New Roman"/>
              </w:rPr>
              <w:t xml:space="preserve">50­99 </w:t>
            </w:r>
            <w:r w:rsidRPr="001C374A">
              <w:rPr>
                <w:rFonts w:ascii="Times New Roman" w:hAnsi="Times New Roman"/>
                <w:lang w:val="en-US"/>
              </w:rPr>
              <w:t>Node</w:t>
            </w:r>
            <w:r w:rsidRPr="001C374A">
              <w:rPr>
                <w:rFonts w:ascii="Times New Roman" w:hAnsi="Times New Roman"/>
              </w:rPr>
              <w:t xml:space="preserve"> 1 </w:t>
            </w:r>
            <w:r w:rsidRPr="001C374A">
              <w:rPr>
                <w:rFonts w:ascii="Times New Roman" w:hAnsi="Times New Roman"/>
                <w:lang w:val="en-US"/>
              </w:rPr>
              <w:t>year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Educational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Renewal</w:t>
            </w:r>
            <w:r w:rsidRPr="001C374A">
              <w:rPr>
                <w:rFonts w:ascii="Times New Roman" w:hAnsi="Times New Roman"/>
              </w:rPr>
              <w:t xml:space="preserve"> </w:t>
            </w:r>
            <w:r w:rsidRPr="001C374A">
              <w:rPr>
                <w:rFonts w:ascii="Times New Roman" w:hAnsi="Times New Roman"/>
                <w:lang w:val="en-US"/>
              </w:rPr>
              <w:t>License</w:t>
            </w:r>
            <w:r w:rsidRPr="001C374A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F0375C" w:rsidRPr="001C374A" w:rsidRDefault="00F0375C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C374A">
              <w:rPr>
                <w:rFonts w:ascii="Times New Roman" w:hAnsi="Times New Roman"/>
              </w:rPr>
              <w:t>Предоставление услуг связи (</w:t>
            </w:r>
            <w:bookmarkStart w:id="0" w:name="_GoBack"/>
            <w:bookmarkEnd w:id="0"/>
            <w:r w:rsidRPr="001C374A">
              <w:rPr>
                <w:rFonts w:ascii="Times New Roman" w:hAnsi="Times New Roman"/>
              </w:rPr>
              <w:t>интернет): ООО «Народный интернет» - договор № 01ЭА18Б</w:t>
            </w:r>
          </w:p>
          <w:p w:rsidR="00F0375C" w:rsidRPr="001C374A" w:rsidRDefault="00F0375C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375C"/>
    <w:rsid w:val="007E7AC1"/>
    <w:rsid w:val="00F0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2022-04-04T04:45:00Z</dcterms:created>
  <dcterms:modified xsi:type="dcterms:W3CDTF">2022-04-04T04:47:00Z</dcterms:modified>
</cp:coreProperties>
</file>